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B" w:rsidRDefault="0013788B" w:rsidP="0013788B">
      <w:pPr>
        <w:ind w:left="218" w:firstLine="0"/>
      </w:pPr>
      <w:bookmarkStart w:id="0" w:name="_GoBack"/>
      <w:bookmarkEnd w:id="0"/>
      <w:r>
        <w:t xml:space="preserve">8.SINIF TÜRKÇE ORTAK SINAV </w:t>
      </w:r>
    </w:p>
    <w:p w:rsidR="0013788B" w:rsidRDefault="0013788B" w:rsidP="0013788B">
      <w:pPr>
        <w:ind w:left="-24" w:firstLine="0"/>
      </w:pPr>
      <w:r>
        <w:t xml:space="preserve"> </w:t>
      </w:r>
    </w:p>
    <w:p w:rsidR="0013788B" w:rsidRDefault="0013788B" w:rsidP="0013788B">
      <w:pPr>
        <w:ind w:left="-24" w:firstLine="0"/>
      </w:pPr>
      <w:r>
        <w:t xml:space="preserve"> </w:t>
      </w:r>
    </w:p>
    <w:p w:rsidR="0013788B" w:rsidRDefault="0013788B" w:rsidP="0013788B">
      <w:pPr>
        <w:ind w:left="-29"/>
      </w:pPr>
      <w:r>
        <w:t xml:space="preserve">I.DÖNEM 1. ORTAK YAZILI SINAVI </w:t>
      </w:r>
    </w:p>
    <w:tbl>
      <w:tblPr>
        <w:tblStyle w:val="TableGrid"/>
        <w:tblW w:w="7509" w:type="dxa"/>
        <w:tblInd w:w="-19" w:type="dxa"/>
        <w:tblCellMar>
          <w:top w:w="43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528"/>
        <w:gridCol w:w="1981"/>
      </w:tblGrid>
      <w:tr w:rsidR="0013788B" w:rsidTr="00AD1EB6">
        <w:trPr>
          <w:trHeight w:val="27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50" w:firstLine="0"/>
              <w:jc w:val="center"/>
            </w:pPr>
            <w:r>
              <w:t xml:space="preserve">Kazanımlar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firstLine="0"/>
            </w:pPr>
            <w:r>
              <w:t xml:space="preserve">2.Senaryo </w:t>
            </w:r>
          </w:p>
        </w:tc>
      </w:tr>
      <w:tr w:rsidR="0013788B" w:rsidTr="00AD1EB6">
        <w:trPr>
          <w:trHeight w:val="100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spacing w:after="39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13788B" w:rsidRDefault="0013788B" w:rsidP="00AD1EB6">
            <w:pPr>
              <w:spacing w:line="288" w:lineRule="auto"/>
              <w:ind w:left="77" w:firstLine="0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>T.8.3.5. Bağlamdan yararlanarak bilmediği kelime ve kelime gruplarının anlamını tahmin eder.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3788B" w:rsidRDefault="0013788B" w:rsidP="00AD1EB6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  <w:tr w:rsidR="0013788B" w:rsidTr="00AD1EB6">
        <w:trPr>
          <w:trHeight w:val="99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77" w:firstLine="0"/>
            </w:pPr>
            <w:r>
              <w:rPr>
                <w:rFonts w:ascii="Arial" w:eastAsia="Arial" w:hAnsi="Arial" w:cs="Arial"/>
                <w:color w:val="231F20"/>
                <w:sz w:val="20"/>
              </w:rPr>
              <w:t>T.8.3.7. Metindeki söz sanatlarını tespit eder.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3788B" w:rsidRDefault="0013788B" w:rsidP="00AD1EB6">
            <w:pPr>
              <w:ind w:left="77" w:right="57" w:firstLine="0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>Benzetme (teşbih), kişileştirme (teşhis), konuşturma (intak), karşıtlık (tezat) ve abartma (mübalağa) söz sanatlarının belirlenmesi sağlanır.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  <w:tr w:rsidR="0013788B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spacing w:after="11"/>
              <w:ind w:left="79" w:firstLine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T.8.3.9. Fiilimsilerin cümledeki işlevlerini kavrar. </w:t>
            </w:r>
          </w:p>
          <w:p w:rsidR="0013788B" w:rsidRDefault="0013788B" w:rsidP="00AD1EB6">
            <w:pPr>
              <w:ind w:left="79" w:firstLine="0"/>
            </w:pPr>
            <w:r>
              <w:rPr>
                <w:rFonts w:ascii="Arial" w:eastAsia="Arial" w:hAnsi="Arial" w:cs="Arial"/>
                <w:color w:val="231F20"/>
                <w:sz w:val="20"/>
              </w:rPr>
              <w:t>Fiilimsilerin türleri fark ettirilir.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  <w:tr w:rsidR="0013788B" w:rsidTr="00AD1EB6">
        <w:trPr>
          <w:trHeight w:val="76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spacing w:line="285" w:lineRule="auto"/>
              <w:ind w:left="77" w:firstLine="0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>T.8.3.10. Geçiş ve bağlantı ifadelerinin metnin anlamına olan katkısını değerlendirir.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3788B" w:rsidRDefault="0013788B" w:rsidP="00AD1EB6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  <w:tr w:rsidR="0013788B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79" w:firstLine="0"/>
            </w:pPr>
            <w:r>
              <w:rPr>
                <w:rFonts w:ascii="Arial" w:eastAsia="Arial" w:hAnsi="Arial" w:cs="Arial"/>
                <w:color w:val="231F20"/>
                <w:sz w:val="20"/>
              </w:rPr>
              <w:t>T.8.3.17. Metnin ana fikrini/ana duygusunu belirler.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  <w:tr w:rsidR="0013788B" w:rsidTr="00AD1EB6">
        <w:trPr>
          <w:trHeight w:val="154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54" w:firstLine="0"/>
              <w:jc w:val="both"/>
            </w:pPr>
            <w:r>
              <w:rPr>
                <w:color w:val="231F20"/>
                <w:sz w:val="20"/>
              </w:rPr>
              <w:t>T.8.3.25. Okudukları ile ilgili çıkarımlarda bulunur. Neden-sonuç, amaç-sonuç, koşul, karşılaştırma, benzetme, örneklendirme, abartma, nesnel, öznel ve duygu belirten ifadeler üzerinde durulur.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B" w:rsidRDefault="0013788B" w:rsidP="00AD1EB6">
            <w:pPr>
              <w:ind w:left="0" w:right="6" w:firstLine="0"/>
              <w:jc w:val="center"/>
            </w:pPr>
            <w:r>
              <w:t xml:space="preserve"> </w:t>
            </w:r>
          </w:p>
          <w:p w:rsidR="0013788B" w:rsidRDefault="0013788B" w:rsidP="00AD1EB6">
            <w:pPr>
              <w:ind w:left="0" w:right="55" w:firstLine="0"/>
              <w:jc w:val="center"/>
            </w:pPr>
            <w:r>
              <w:t xml:space="preserve">1 </w:t>
            </w:r>
          </w:p>
        </w:tc>
      </w:tr>
    </w:tbl>
    <w:p w:rsidR="0013788B" w:rsidRDefault="0013788B" w:rsidP="0013788B">
      <w:pPr>
        <w:ind w:left="-24" w:firstLine="0"/>
      </w:pPr>
      <w:r>
        <w:t xml:space="preserve"> </w:t>
      </w:r>
    </w:p>
    <w:p w:rsidR="0013788B" w:rsidRDefault="0013788B" w:rsidP="0013788B">
      <w:pPr>
        <w:ind w:left="0" w:firstLine="0"/>
      </w:pPr>
    </w:p>
    <w:p w:rsidR="0013788B" w:rsidRDefault="0013788B" w:rsidP="005C4D3A">
      <w:pPr>
        <w:ind w:left="0" w:firstLine="0"/>
      </w:pPr>
    </w:p>
    <w:sectPr w:rsidR="0013788B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07" w:rsidRDefault="00041107">
      <w:pPr>
        <w:spacing w:line="240" w:lineRule="auto"/>
      </w:pPr>
      <w:r>
        <w:separator/>
      </w:r>
    </w:p>
  </w:endnote>
  <w:endnote w:type="continuationSeparator" w:id="0">
    <w:p w:rsidR="00041107" w:rsidRDefault="00041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07" w:rsidRDefault="00041107">
      <w:pPr>
        <w:spacing w:line="240" w:lineRule="auto"/>
      </w:pPr>
      <w:r>
        <w:separator/>
      </w:r>
    </w:p>
  </w:footnote>
  <w:footnote w:type="continuationSeparator" w:id="0">
    <w:p w:rsidR="00041107" w:rsidRDefault="00041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4B"/>
    <w:multiLevelType w:val="hybridMultilevel"/>
    <w:tmpl w:val="7A5449DC"/>
    <w:lvl w:ilvl="0" w:tplc="012425F0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C46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48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45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4D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05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E0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0C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0A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9"/>
    <w:rsid w:val="00041107"/>
    <w:rsid w:val="0013788B"/>
    <w:rsid w:val="002777EF"/>
    <w:rsid w:val="00400BAF"/>
    <w:rsid w:val="004C5349"/>
    <w:rsid w:val="005C4D3A"/>
    <w:rsid w:val="009B4B19"/>
    <w:rsid w:val="00B3743C"/>
    <w:rsid w:val="00B436D3"/>
    <w:rsid w:val="00E67965"/>
    <w:rsid w:val="00E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14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14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seaihl</cp:lastModifiedBy>
  <cp:revision>2</cp:revision>
  <dcterms:created xsi:type="dcterms:W3CDTF">2023-10-31T11:21:00Z</dcterms:created>
  <dcterms:modified xsi:type="dcterms:W3CDTF">2023-10-31T11:21:00Z</dcterms:modified>
</cp:coreProperties>
</file>