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3A" w:rsidRDefault="005C4D3A" w:rsidP="005C4D3A">
      <w:pPr>
        <w:ind w:left="0" w:firstLine="0"/>
      </w:pPr>
      <w:r>
        <w:t xml:space="preserve">7.SINIF TÜRKÇE ORTAK SINAV </w:t>
      </w:r>
    </w:p>
    <w:p w:rsidR="005C4D3A" w:rsidRDefault="005C4D3A" w:rsidP="005C4D3A">
      <w:pPr>
        <w:ind w:left="-24" w:firstLine="0"/>
      </w:pPr>
      <w:r>
        <w:t xml:space="preserve"> </w:t>
      </w:r>
    </w:p>
    <w:p w:rsidR="005C4D3A" w:rsidRDefault="005C4D3A" w:rsidP="005C4D3A">
      <w:pPr>
        <w:ind w:left="-24" w:firstLine="0"/>
      </w:pPr>
      <w:r>
        <w:t xml:space="preserve"> </w:t>
      </w:r>
    </w:p>
    <w:p w:rsidR="005C4D3A" w:rsidRDefault="005C4D3A" w:rsidP="005C4D3A">
      <w:pPr>
        <w:ind w:left="-29"/>
      </w:pPr>
      <w:r>
        <w:t xml:space="preserve">I.DÖNEM 1. ORTAK YAZILI SINAVI </w:t>
      </w:r>
    </w:p>
    <w:tbl>
      <w:tblPr>
        <w:tblStyle w:val="TableGrid"/>
        <w:tblW w:w="7509" w:type="dxa"/>
        <w:tblInd w:w="-19" w:type="dxa"/>
        <w:tblCellMar>
          <w:top w:w="45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5528"/>
        <w:gridCol w:w="1981"/>
      </w:tblGrid>
      <w:tr w:rsidR="005C4D3A" w:rsidTr="00AD1EB6">
        <w:trPr>
          <w:trHeight w:val="27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right="30" w:firstLine="0"/>
              <w:jc w:val="center"/>
            </w:pPr>
            <w:r>
              <w:t xml:space="preserve">Kazanımlar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firstLine="0"/>
            </w:pPr>
            <w:r>
              <w:t xml:space="preserve">1.Senaryo </w:t>
            </w:r>
          </w:p>
        </w:tc>
      </w:tr>
      <w:tr w:rsidR="005C4D3A" w:rsidTr="00AD1EB6">
        <w:trPr>
          <w:trHeight w:val="74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5C4D3A" w:rsidRDefault="005C4D3A" w:rsidP="00AD1EB6">
            <w:pPr>
              <w:ind w:left="0" w:firstLine="0"/>
              <w:jc w:val="both"/>
            </w:pPr>
            <w:r>
              <w:rPr>
                <w:color w:val="231F20"/>
                <w:sz w:val="20"/>
              </w:rPr>
              <w:t>T.7.3.5. Bağlamdan hareketle bilmediği kelime ve kelime gruplarının anlamını tahmin eder.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14" w:firstLine="0"/>
              <w:jc w:val="center"/>
            </w:pPr>
            <w:r>
              <w:t xml:space="preserve"> </w:t>
            </w:r>
          </w:p>
          <w:p w:rsidR="005C4D3A" w:rsidRDefault="005C4D3A" w:rsidP="00AD1EB6">
            <w:pPr>
              <w:ind w:left="0" w:right="34" w:firstLine="0"/>
              <w:jc w:val="center"/>
            </w:pPr>
            <w:r>
              <w:t xml:space="preserve">1 </w:t>
            </w:r>
          </w:p>
        </w:tc>
      </w:tr>
      <w:tr w:rsidR="005C4D3A" w:rsidTr="00AD1EB6">
        <w:trPr>
          <w:trHeight w:val="74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right="287" w:firstLine="0"/>
              <w:jc w:val="both"/>
            </w:pPr>
            <w:r>
              <w:rPr>
                <w:color w:val="231F20"/>
                <w:sz w:val="20"/>
              </w:rPr>
              <w:t>T.7.3.8. Metindeki söz sanatlarını tespit eder. Kişileştirme (teşhis),  konuşturma  (intak), karşıtlık (tezat) ve abartma (mübalağa) söz sanatları verilir.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14" w:firstLine="0"/>
              <w:jc w:val="center"/>
            </w:pPr>
            <w:r>
              <w:t xml:space="preserve"> </w:t>
            </w:r>
          </w:p>
          <w:p w:rsidR="005C4D3A" w:rsidRDefault="005C4D3A" w:rsidP="00AD1EB6">
            <w:pPr>
              <w:ind w:left="0" w:right="34" w:firstLine="0"/>
              <w:jc w:val="center"/>
            </w:pPr>
            <w:r>
              <w:t xml:space="preserve">1 </w:t>
            </w:r>
          </w:p>
        </w:tc>
      </w:tr>
      <w:tr w:rsidR="005C4D3A" w:rsidTr="00AD1EB6">
        <w:trPr>
          <w:trHeight w:val="54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firstLine="0"/>
              <w:jc w:val="both"/>
            </w:pPr>
            <w:r>
              <w:rPr>
                <w:color w:val="231F20"/>
                <w:sz w:val="20"/>
              </w:rPr>
              <w:t>T.7.3.9. Çekim eklerinin işlevlerini ayırt eder. a) Fiil çekim ekleri (kip ve kişi ekleri) üzerinde durulur.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14" w:firstLine="0"/>
              <w:jc w:val="center"/>
            </w:pPr>
            <w:r>
              <w:t xml:space="preserve"> </w:t>
            </w:r>
          </w:p>
          <w:p w:rsidR="005C4D3A" w:rsidRDefault="005C4D3A" w:rsidP="00AD1EB6">
            <w:pPr>
              <w:ind w:left="0" w:right="34" w:firstLine="0"/>
              <w:jc w:val="center"/>
            </w:pPr>
            <w:r>
              <w:t xml:space="preserve">1 </w:t>
            </w:r>
          </w:p>
        </w:tc>
      </w:tr>
      <w:tr w:rsidR="005C4D3A" w:rsidTr="00AD1EB6">
        <w:trPr>
          <w:trHeight w:val="54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firstLine="0"/>
              <w:jc w:val="both"/>
            </w:pPr>
            <w:r>
              <w:rPr>
                <w:color w:val="231F20"/>
                <w:sz w:val="20"/>
              </w:rPr>
              <w:t>T.7.3.12. Fiillerin anlam özelliklerini fark eder. İş (kılış), oluş ve durum fiillerinin anlam özellikleri üzerinde durulur.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14" w:firstLine="0"/>
              <w:jc w:val="center"/>
            </w:pPr>
            <w:r>
              <w:t xml:space="preserve"> </w:t>
            </w:r>
          </w:p>
          <w:p w:rsidR="005C4D3A" w:rsidRDefault="005C4D3A" w:rsidP="00AD1EB6">
            <w:pPr>
              <w:ind w:left="0" w:right="34" w:firstLine="0"/>
              <w:jc w:val="center"/>
            </w:pPr>
            <w:r>
              <w:t xml:space="preserve">1 </w:t>
            </w:r>
          </w:p>
        </w:tc>
      </w:tr>
      <w:tr w:rsidR="005C4D3A" w:rsidTr="00AD1EB6">
        <w:trPr>
          <w:trHeight w:val="54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firstLine="0"/>
            </w:pPr>
            <w:r>
              <w:rPr>
                <w:color w:val="231F20"/>
                <w:sz w:val="20"/>
              </w:rPr>
              <w:t>T.7.3.16. Metnin konusunu belirler.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14" w:firstLine="0"/>
              <w:jc w:val="center"/>
            </w:pPr>
            <w:r>
              <w:t xml:space="preserve"> </w:t>
            </w:r>
          </w:p>
          <w:p w:rsidR="005C4D3A" w:rsidRDefault="005C4D3A" w:rsidP="00AD1EB6">
            <w:pPr>
              <w:ind w:left="0" w:right="34" w:firstLine="0"/>
              <w:jc w:val="center"/>
            </w:pPr>
            <w:r>
              <w:t xml:space="preserve">1 </w:t>
            </w:r>
          </w:p>
        </w:tc>
      </w:tr>
      <w:tr w:rsidR="005C4D3A" w:rsidTr="00AD1EB6">
        <w:trPr>
          <w:trHeight w:val="54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firstLine="0"/>
            </w:pPr>
            <w:r>
              <w:rPr>
                <w:color w:val="231F20"/>
                <w:sz w:val="20"/>
              </w:rPr>
              <w:t>T.7.3.17. Metnin ana fikrini/ana duygusunu belirler.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14" w:firstLine="0"/>
              <w:jc w:val="center"/>
            </w:pPr>
            <w:r>
              <w:t xml:space="preserve"> </w:t>
            </w:r>
          </w:p>
          <w:p w:rsidR="005C4D3A" w:rsidRDefault="005C4D3A" w:rsidP="00AD1EB6">
            <w:pPr>
              <w:ind w:left="0" w:right="34" w:firstLine="0"/>
              <w:jc w:val="center"/>
            </w:pPr>
            <w:r>
              <w:t xml:space="preserve">1 </w:t>
            </w:r>
          </w:p>
        </w:tc>
      </w:tr>
      <w:tr w:rsidR="005C4D3A" w:rsidTr="00AD1EB6">
        <w:trPr>
          <w:trHeight w:val="54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firstLine="0"/>
              <w:jc w:val="both"/>
            </w:pPr>
            <w:r>
              <w:rPr>
                <w:color w:val="231F20"/>
                <w:sz w:val="20"/>
              </w:rPr>
              <w:t>T.7.3.19. Metinle ilgili soruları cevaplar. Metin içi ve metin dışı anlam ilişkileri kurulur.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14" w:firstLine="0"/>
              <w:jc w:val="center"/>
            </w:pPr>
            <w:r>
              <w:t xml:space="preserve"> </w:t>
            </w:r>
          </w:p>
          <w:p w:rsidR="005C4D3A" w:rsidRDefault="005C4D3A" w:rsidP="00AD1EB6">
            <w:pPr>
              <w:ind w:left="0" w:right="34" w:firstLine="0"/>
              <w:jc w:val="center"/>
            </w:pPr>
            <w:r>
              <w:t xml:space="preserve">1 </w:t>
            </w:r>
          </w:p>
        </w:tc>
      </w:tr>
      <w:tr w:rsidR="005C4D3A" w:rsidTr="00AD1EB6">
        <w:trPr>
          <w:trHeight w:val="110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firstLine="0"/>
            </w:pPr>
            <w:r>
              <w:rPr>
                <w:color w:val="231F20"/>
                <w:sz w:val="20"/>
              </w:rPr>
              <w:t xml:space="preserve">T.7.3.21. Metindeki hikâye unsurlarını belirler. Olay örgüsü, mekân, zaman, şahıs ve varlık kadrosu, anlatıcı üzerinde durulur.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3A" w:rsidRDefault="005C4D3A" w:rsidP="00AD1EB6">
            <w:pPr>
              <w:ind w:left="0" w:right="34" w:firstLine="0"/>
              <w:jc w:val="center"/>
            </w:pPr>
            <w:r>
              <w:t xml:space="preserve">1 </w:t>
            </w:r>
          </w:p>
        </w:tc>
      </w:tr>
    </w:tbl>
    <w:p w:rsidR="005C4D3A" w:rsidRDefault="005C4D3A" w:rsidP="005C4D3A">
      <w:pPr>
        <w:ind w:left="-24" w:firstLine="0"/>
      </w:pPr>
      <w:r>
        <w:t xml:space="preserve"> </w:t>
      </w: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-24" w:firstLine="0"/>
      </w:pPr>
    </w:p>
    <w:p w:rsidR="005C4D3A" w:rsidRDefault="005C4D3A" w:rsidP="005C4D3A">
      <w:pPr>
        <w:ind w:left="0" w:firstLine="0"/>
      </w:pPr>
      <w:bookmarkStart w:id="0" w:name="_GoBack"/>
      <w:bookmarkEnd w:id="0"/>
    </w:p>
    <w:sectPr w:rsidR="005C4D3A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F5" w:rsidRDefault="00AF54F5">
      <w:pPr>
        <w:spacing w:line="240" w:lineRule="auto"/>
      </w:pPr>
      <w:r>
        <w:separator/>
      </w:r>
    </w:p>
  </w:endnote>
  <w:endnote w:type="continuationSeparator" w:id="0">
    <w:p w:rsidR="00AF54F5" w:rsidRDefault="00AF5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F5" w:rsidRDefault="00AF54F5">
      <w:pPr>
        <w:spacing w:line="240" w:lineRule="auto"/>
      </w:pPr>
      <w:r>
        <w:separator/>
      </w:r>
    </w:p>
  </w:footnote>
  <w:footnote w:type="continuationSeparator" w:id="0">
    <w:p w:rsidR="00AF54F5" w:rsidRDefault="00AF5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0" w:right="392" w:firstLine="0"/>
      <w:jc w:val="center"/>
    </w:pPr>
    <w:r>
      <w:t xml:space="preserve"> KAZANIM SORU DAĞILIM TABLOSU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0" w:right="392" w:firstLine="0"/>
      <w:jc w:val="center"/>
    </w:pPr>
    <w:r>
      <w:t xml:space="preserve"> KAZANIM SORU DAĞILIM TABLOSU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-24" w:firstLine="0"/>
    </w:pPr>
    <w:r>
      <w:t xml:space="preserve"> </w:t>
    </w:r>
  </w:p>
  <w:p w:rsidR="004C5349" w:rsidRDefault="009B4B19">
    <w:pPr>
      <w:ind w:left="0" w:right="392" w:firstLine="0"/>
      <w:jc w:val="center"/>
    </w:pPr>
    <w:r>
      <w:t xml:space="preserve"> KAZANIM SORU DAĞILIM TABLOSU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B4B"/>
    <w:multiLevelType w:val="hybridMultilevel"/>
    <w:tmpl w:val="7A5449DC"/>
    <w:lvl w:ilvl="0" w:tplc="012425F0">
      <w:start w:val="5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C46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048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45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4D9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05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E0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0C7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0A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9"/>
    <w:rsid w:val="002777EF"/>
    <w:rsid w:val="00400BAF"/>
    <w:rsid w:val="004C5349"/>
    <w:rsid w:val="005C4D3A"/>
    <w:rsid w:val="009B4B19"/>
    <w:rsid w:val="00AF54F5"/>
    <w:rsid w:val="00B3743C"/>
    <w:rsid w:val="00B436D3"/>
    <w:rsid w:val="00E67965"/>
    <w:rsid w:val="00E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-14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-14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seaihl</cp:lastModifiedBy>
  <cp:revision>2</cp:revision>
  <dcterms:created xsi:type="dcterms:W3CDTF">2023-10-31T11:21:00Z</dcterms:created>
  <dcterms:modified xsi:type="dcterms:W3CDTF">2023-10-31T11:21:00Z</dcterms:modified>
</cp:coreProperties>
</file>